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河南省特种作业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人员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安全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培训登记表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tbl>
      <w:tblPr>
        <w:tblStyle w:val="5"/>
        <w:tblW w:w="929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391"/>
        <w:gridCol w:w="1049"/>
        <w:gridCol w:w="960"/>
        <w:gridCol w:w="675"/>
        <w:gridCol w:w="960"/>
        <w:gridCol w:w="1819"/>
        <w:gridCol w:w="1732"/>
        <w:gridCol w:w="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6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    名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性别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 历</w:t>
            </w:r>
          </w:p>
        </w:tc>
        <w:tc>
          <w:tcPr>
            <w:tcW w:w="18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747" w:type="dxa"/>
            <w:gridSpan w:val="2"/>
            <w:vMerge w:val="restart"/>
            <w:noWrap w:val="0"/>
            <w:vAlign w:val="center"/>
          </w:tcPr>
          <w:p>
            <w:pPr>
              <w:ind w:firstLine="105" w:firstLineChars="5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6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身份证号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籍贯</w:t>
            </w:r>
          </w:p>
        </w:tc>
        <w:tc>
          <w:tcPr>
            <w:tcW w:w="277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74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工作单位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277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74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培训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类型</w:t>
            </w:r>
          </w:p>
        </w:tc>
        <w:tc>
          <w:tcPr>
            <w:tcW w:w="5854" w:type="dxa"/>
            <w:gridSpan w:val="6"/>
            <w:noWrap w:val="0"/>
            <w:vAlign w:val="center"/>
          </w:tcPr>
          <w:p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初次培训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复审培训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换证培训</w:t>
            </w:r>
          </w:p>
        </w:tc>
        <w:tc>
          <w:tcPr>
            <w:tcW w:w="174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294" w:type="dxa"/>
            <w:gridSpan w:val="9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作业类别和操作项目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电工作业</w:t>
            </w:r>
          </w:p>
        </w:tc>
        <w:tc>
          <w:tcPr>
            <w:tcW w:w="7601" w:type="dxa"/>
            <w:gridSpan w:val="8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高压电工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电力电缆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继电保护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电气试验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低压电工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防爆电器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焊接与热切割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熔化焊接与热切割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压力焊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钎焊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高处作业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登高架设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高处安装、维护、拆除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制冷与空调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制冷与空调设备运行操作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制冷与空调设备安装修理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金属非金属矿山安全作业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矿井通风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尾矿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安全检查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提升机操作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矿山支柱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井下电气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矿井排水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矿山爆破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石油天然气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安全作业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司钻作业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冶金（有色）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生产安全作业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煤气作业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危险化学品安全作业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光气及光气化工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氯碱电解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氯化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硝化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合成氨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裂解（裂化）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氟化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加氢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重氮化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氧化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过氧化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胺基化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磺化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聚合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烷基化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化工自动化控制仪表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93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烟花爆竹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安全作业</w:t>
            </w:r>
          </w:p>
        </w:tc>
        <w:tc>
          <w:tcPr>
            <w:tcW w:w="7601" w:type="dxa"/>
            <w:gridSpan w:val="8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烟火药制造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黑火药制造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引火线制造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产品涉药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储存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693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违章记录</w:t>
            </w:r>
          </w:p>
        </w:tc>
        <w:tc>
          <w:tcPr>
            <w:tcW w:w="7601" w:type="dxa"/>
            <w:gridSpan w:val="8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诚信承诺</w:t>
            </w:r>
          </w:p>
        </w:tc>
        <w:tc>
          <w:tcPr>
            <w:tcW w:w="760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ind w:firstLine="525" w:firstLineChars="2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本人对所填写的内容和提交的相关材料真实性负责。</w:t>
            </w:r>
          </w:p>
          <w:p>
            <w:pPr>
              <w:ind w:firstLine="525" w:firstLineChars="2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ind w:firstLine="525" w:firstLineChars="2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学员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签名：</w:t>
            </w:r>
          </w:p>
          <w:p>
            <w:pPr>
              <w:ind w:firstLine="420" w:firstLineChars="20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</w:t>
            </w:r>
          </w:p>
          <w:p>
            <w:pPr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日</w:t>
            </w:r>
          </w:p>
          <w:p>
            <w:pPr>
              <w:ind w:firstLine="525" w:firstLineChars="2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41" w:hRule="atLeast"/>
          <w:jc w:val="center"/>
        </w:trPr>
        <w:tc>
          <w:tcPr>
            <w:tcW w:w="927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证件复印件（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证明原件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）、健康承诺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515" w:hRule="atLeast"/>
          <w:jc w:val="center"/>
        </w:trPr>
        <w:tc>
          <w:tcPr>
            <w:tcW w:w="20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身份证</w:t>
            </w:r>
          </w:p>
        </w:tc>
        <w:tc>
          <w:tcPr>
            <w:tcW w:w="719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783" w:hRule="atLeast"/>
          <w:jc w:val="center"/>
        </w:trPr>
        <w:tc>
          <w:tcPr>
            <w:tcW w:w="20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学历证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（学历证明）</w:t>
            </w:r>
          </w:p>
        </w:tc>
        <w:tc>
          <w:tcPr>
            <w:tcW w:w="719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90" w:hRule="atLeast"/>
          <w:jc w:val="center"/>
        </w:trPr>
        <w:tc>
          <w:tcPr>
            <w:tcW w:w="20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健康承诺</w:t>
            </w:r>
          </w:p>
        </w:tc>
        <w:tc>
          <w:tcPr>
            <w:tcW w:w="719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本人姓名：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，身份证号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，现承诺：本人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身体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健康，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无妨碍从事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特种作业的器质性心脏病、癫痫病、美尼尔氏症、眩晕症、癔病、震颤麻痹症、精神病、痴呆症以及其他疾病和生理缺陷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如有隐瞒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责任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自负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</w:t>
            </w:r>
          </w:p>
          <w:p>
            <w:pPr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学员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（签名、手印）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</w:p>
          <w:p>
            <w:pPr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 xml:space="preserve">          </w:t>
            </w:r>
          </w:p>
          <w:p>
            <w:pPr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日</w:t>
            </w:r>
          </w:p>
          <w:p>
            <w:pPr>
              <w:ind w:firstLine="3360" w:firstLineChars="16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941" w:hRule="atLeast"/>
          <w:jc w:val="center"/>
        </w:trPr>
        <w:tc>
          <w:tcPr>
            <w:tcW w:w="20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培训机构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意见</w:t>
            </w:r>
          </w:p>
        </w:tc>
        <w:tc>
          <w:tcPr>
            <w:tcW w:w="719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ind w:left="4700" w:leftChars="2238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5NmFkZDFiNDM0MzhlOTUxNWRmYzZmNTQ1OWVhOGEifQ=="/>
    <w:docVar w:name="KSO_WPS_MARK_KEY" w:val="54900c78-8294-435f-b938-2d8c0bb82dab"/>
  </w:docVars>
  <w:rsids>
    <w:rsidRoot w:val="56807EC5"/>
    <w:rsid w:val="0AF51F76"/>
    <w:rsid w:val="19AF1DBC"/>
    <w:rsid w:val="2A54259B"/>
    <w:rsid w:val="42157919"/>
    <w:rsid w:val="47635B29"/>
    <w:rsid w:val="47E9229A"/>
    <w:rsid w:val="4FB52B03"/>
    <w:rsid w:val="56807EC5"/>
    <w:rsid w:val="5756305A"/>
    <w:rsid w:val="6A5E2F79"/>
    <w:rsid w:val="6B047ACB"/>
    <w:rsid w:val="6B11555B"/>
    <w:rsid w:val="75BA1C75"/>
    <w:rsid w:val="7A0C2970"/>
    <w:rsid w:val="7EE560E9"/>
    <w:rsid w:val="7F82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  <w:rPr>
      <w:szCs w:val="24"/>
    </w:rPr>
  </w:style>
  <w:style w:type="paragraph" w:styleId="3">
    <w:name w:val="Body Text 2"/>
    <w:basedOn w:val="1"/>
    <w:unhideWhenUsed/>
    <w:qFormat/>
    <w:uiPriority w:val="0"/>
    <w:pPr>
      <w:spacing w:after="120" w:line="480" w:lineRule="auto"/>
    </w:pPr>
    <w:rPr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616</Characters>
  <Lines>0</Lines>
  <Paragraphs>0</Paragraphs>
  <TotalTime>0</TotalTime>
  <ScaleCrop>false</ScaleCrop>
  <LinksUpToDate>false</LinksUpToDate>
  <CharactersWithSpaces>904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2023-03-13T03:54:00Z</dcterms:created>
  <dc:creator>秦贝贝</dc:creator>
  <cp:lastModifiedBy>ie</cp:lastModifiedBy>
  <cp:lastPrinted>2023-08-28T02:14:00Z</cp:lastPrinted>
  <dcterms:modified xsi:type="dcterms:W3CDTF">2024-03-20T00:30:01Z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602E021D610F471589C0B83B76D4624B</vt:lpwstr>
  </property>
</Properties>
</file>